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992"/>
        <w:gridCol w:w="1701"/>
        <w:gridCol w:w="2136"/>
        <w:gridCol w:w="1266"/>
        <w:gridCol w:w="1559"/>
        <w:gridCol w:w="1985"/>
        <w:gridCol w:w="1701"/>
        <w:gridCol w:w="1559"/>
      </w:tblGrid>
      <w:tr w:rsidR="00A50137" w:rsidRPr="00E36BF7" w:rsidTr="00E30641">
        <w:trPr>
          <w:trHeight w:val="1697"/>
        </w:trPr>
        <w:tc>
          <w:tcPr>
            <w:tcW w:w="1008" w:type="dxa"/>
            <w:shd w:val="clear" w:color="auto" w:fill="auto"/>
            <w:vAlign w:val="center"/>
            <w:hideMark/>
          </w:tcPr>
          <w:p w:rsidR="00A5013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疾病</w:t>
            </w:r>
          </w:p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名称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（文件发布）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ICD-10 编码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（文件发布）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疾病名称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（对应疾病分类代码国家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临床版2.0）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疾病编码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（对应疾病分类代码国家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临床版2.0）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手术名称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（文件发布）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ICD-9-CM-3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（文件发布）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手术名称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（对应手术操作分类代码国家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临床版2.0）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013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ICD-9-CM-3</w:t>
            </w:r>
          </w:p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编码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（对应手术操作代码国家临床版2.0）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2012年版价格项目</w:t>
            </w:r>
            <w:r w:rsidRPr="00E36BF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规范名称与编码（CCHI）</w:t>
            </w:r>
          </w:p>
        </w:tc>
      </w:tr>
      <w:tr w:rsidR="00A50137" w:rsidRPr="00E36BF7" w:rsidTr="00E30641">
        <w:trPr>
          <w:trHeight w:val="1114"/>
        </w:trPr>
        <w:tc>
          <w:tcPr>
            <w:tcW w:w="1008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肛瘘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K60.3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肛瘘/高位肛瘘/低位肛瘘/</w:t>
            </w: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br/>
              <w:t>复杂性肛瘘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K60.300/K60.301/</w:t>
            </w: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br/>
              <w:t>K60.302/K60.303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高位复杂肛瘘挂线治疗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49.73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肛瘘挂线术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49.7301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0137" w:rsidRPr="00E36BF7" w:rsidRDefault="00A50137" w:rsidP="00E30641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E36BF7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高位复杂肛瘘挂线治疗PBEA1201</w:t>
            </w:r>
          </w:p>
        </w:tc>
      </w:tr>
    </w:tbl>
    <w:p w:rsidR="00A50137" w:rsidRDefault="00A50137" w:rsidP="00A5013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2552"/>
        <w:gridCol w:w="2757"/>
        <w:gridCol w:w="2552"/>
        <w:gridCol w:w="3149"/>
      </w:tblGrid>
      <w:tr w:rsidR="00A50137" w:rsidTr="00E30641">
        <w:trPr>
          <w:trHeight w:val="765"/>
          <w:jc w:val="center"/>
        </w:trPr>
        <w:tc>
          <w:tcPr>
            <w:tcW w:w="3007" w:type="dxa"/>
            <w:vAlign w:val="center"/>
          </w:tcPr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疾病名称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（对应疾病分类代码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国家临床版2.0）</w:t>
            </w:r>
          </w:p>
        </w:tc>
        <w:tc>
          <w:tcPr>
            <w:tcW w:w="2552" w:type="dxa"/>
            <w:vAlign w:val="center"/>
          </w:tcPr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疾病编码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（对应疾病分类代码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国家临床版2.0）</w:t>
            </w:r>
          </w:p>
        </w:tc>
        <w:tc>
          <w:tcPr>
            <w:tcW w:w="2757" w:type="dxa"/>
            <w:vAlign w:val="center"/>
          </w:tcPr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手术名称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（对应手术操作代码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国家临床版2.0）</w:t>
            </w:r>
          </w:p>
        </w:tc>
        <w:tc>
          <w:tcPr>
            <w:tcW w:w="2552" w:type="dxa"/>
            <w:vAlign w:val="center"/>
          </w:tcPr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ICD-9-CM-3编码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（对应手术操作代码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国家临床版2.0）</w:t>
            </w:r>
          </w:p>
        </w:tc>
        <w:tc>
          <w:tcPr>
            <w:tcW w:w="3149" w:type="dxa"/>
            <w:vAlign w:val="center"/>
          </w:tcPr>
          <w:p w:rsidR="00A50137" w:rsidRDefault="00A50137" w:rsidP="00E30641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2012年版价格项目规范名称</w:t>
            </w:r>
          </w:p>
          <w:p w:rsidR="00A5013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与编码（CCHI）</w:t>
            </w:r>
          </w:p>
        </w:tc>
      </w:tr>
      <w:tr w:rsidR="00A50137" w:rsidTr="00E30641">
        <w:trPr>
          <w:trHeight w:val="765"/>
          <w:jc w:val="center"/>
        </w:trPr>
        <w:tc>
          <w:tcPr>
            <w:tcW w:w="3007" w:type="dxa"/>
            <w:vAlign w:val="center"/>
          </w:tcPr>
          <w:p w:rsidR="00A50137" w:rsidRPr="00350A91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350A91">
              <w:rPr>
                <w:rFonts w:ascii="黑体" w:eastAsia="黑体" w:hAnsi="黑体" w:cs="黑体" w:hint="eastAsia"/>
                <w:color w:val="000000"/>
                <w:szCs w:val="21"/>
              </w:rPr>
              <w:t>低位肛瘘</w:t>
            </w:r>
          </w:p>
        </w:tc>
        <w:tc>
          <w:tcPr>
            <w:tcW w:w="2552" w:type="dxa"/>
            <w:vAlign w:val="center"/>
          </w:tcPr>
          <w:p w:rsidR="00A50137" w:rsidRPr="00350A91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350A91">
              <w:rPr>
                <w:rFonts w:ascii="黑体" w:eastAsia="黑体" w:hAnsi="黑体" w:cs="黑体" w:hint="eastAsia"/>
                <w:color w:val="000000"/>
                <w:szCs w:val="21"/>
              </w:rPr>
              <w:t>K60.302</w:t>
            </w:r>
          </w:p>
        </w:tc>
        <w:tc>
          <w:tcPr>
            <w:tcW w:w="2757" w:type="dxa"/>
            <w:vAlign w:val="center"/>
          </w:tcPr>
          <w:p w:rsidR="00A50137" w:rsidRPr="00350A91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350A91">
              <w:rPr>
                <w:rFonts w:ascii="黑体" w:eastAsia="黑体" w:hAnsi="黑体" w:cs="黑体" w:hint="eastAsia"/>
                <w:color w:val="000000"/>
                <w:szCs w:val="21"/>
              </w:rPr>
              <w:t>肛门瘘管切开术</w:t>
            </w:r>
          </w:p>
        </w:tc>
        <w:tc>
          <w:tcPr>
            <w:tcW w:w="2552" w:type="dxa"/>
            <w:vAlign w:val="center"/>
          </w:tcPr>
          <w:p w:rsidR="00A50137" w:rsidRPr="00350A91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350A91">
              <w:rPr>
                <w:rFonts w:ascii="黑体" w:eastAsia="黑体" w:hAnsi="黑体" w:cs="黑体" w:hint="eastAsia"/>
                <w:color w:val="000000"/>
                <w:szCs w:val="21"/>
              </w:rPr>
              <w:t>49.1100</w:t>
            </w:r>
          </w:p>
        </w:tc>
        <w:tc>
          <w:tcPr>
            <w:tcW w:w="3149" w:type="dxa"/>
            <w:vAlign w:val="center"/>
          </w:tcPr>
          <w:p w:rsidR="00A50137" w:rsidRPr="00350A91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350A91">
              <w:rPr>
                <w:rFonts w:ascii="黑体" w:eastAsia="黑体" w:hAnsi="黑体" w:cs="黑体" w:hint="eastAsia"/>
                <w:color w:val="000000"/>
                <w:szCs w:val="21"/>
              </w:rPr>
              <w:t>低位肛瘘切开术HPV50301</w:t>
            </w:r>
          </w:p>
        </w:tc>
      </w:tr>
      <w:tr w:rsidR="00A50137" w:rsidTr="00E30641">
        <w:trPr>
          <w:trHeight w:val="591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肛周脓肿/肛门脓肿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K61.001/K61.000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直肠周围脓肿切开引流术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48.8101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直肠肛门周围脓肿切开引流术HPU45301</w:t>
            </w:r>
          </w:p>
        </w:tc>
      </w:tr>
      <w:tr w:rsidR="00A50137" w:rsidTr="00E30641">
        <w:trPr>
          <w:trHeight w:val="565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肛周脓肿切开引流术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49.0100x004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直肠肛门周围脓肿切开引流术HPU45301</w:t>
            </w:r>
          </w:p>
        </w:tc>
      </w:tr>
      <w:tr w:rsidR="00A50137" w:rsidTr="00E30641">
        <w:trPr>
          <w:trHeight w:val="403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血栓性外痔/出血性外痔/脱垂性内痔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I84.300/I84.401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痔切除术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49.46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外痔切除术HPV73306/</w:t>
            </w:r>
            <w:proofErr w:type="gramStart"/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内痔环切</w:t>
            </w:r>
            <w:proofErr w:type="gramEnd"/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术HPV73307</w:t>
            </w:r>
          </w:p>
        </w:tc>
      </w:tr>
      <w:tr w:rsidR="00A50137" w:rsidTr="00E30641">
        <w:trPr>
          <w:trHeight w:val="423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吻合器痔上</w:t>
            </w:r>
            <w:proofErr w:type="gramStart"/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黏膜环切</w:t>
            </w:r>
            <w:proofErr w:type="gramEnd"/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49.4900x003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A50137" w:rsidTr="00E30641">
        <w:trPr>
          <w:trHeight w:val="557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痔上直肠黏膜环形</w:t>
            </w:r>
          </w:p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切除吻合术（PPH术）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E36BF7">
              <w:rPr>
                <w:rFonts w:ascii="黑体" w:eastAsia="黑体" w:hAnsi="黑体" w:cs="黑体" w:hint="eastAsia"/>
                <w:color w:val="000000"/>
                <w:szCs w:val="21"/>
              </w:rPr>
              <w:t>49.4901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37" w:rsidRPr="00E36BF7" w:rsidRDefault="00A50137" w:rsidP="00E30641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</w:tbl>
    <w:p w:rsidR="00A50137" w:rsidRPr="00E36BF7" w:rsidRDefault="00A50137" w:rsidP="00A5013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A50137" w:rsidRPr="00E36BF7" w:rsidSect="00E36BF7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B7" w:rsidRDefault="00F975B7" w:rsidP="00A50137">
      <w:r>
        <w:separator/>
      </w:r>
    </w:p>
  </w:endnote>
  <w:endnote w:type="continuationSeparator" w:id="0">
    <w:p w:rsidR="00F975B7" w:rsidRDefault="00F975B7" w:rsidP="00A5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37" w:rsidRDefault="00A50137">
    <w:pPr>
      <w:pStyle w:val="a4"/>
      <w:jc w:val="center"/>
    </w:pPr>
  </w:p>
  <w:p w:rsidR="00A50137" w:rsidRDefault="00A501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B7" w:rsidRDefault="00F975B7" w:rsidP="00A50137">
      <w:r>
        <w:separator/>
      </w:r>
    </w:p>
  </w:footnote>
  <w:footnote w:type="continuationSeparator" w:id="0">
    <w:p w:rsidR="00F975B7" w:rsidRDefault="00F975B7" w:rsidP="00A5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19"/>
    <w:rsid w:val="00701519"/>
    <w:rsid w:val="00A50137"/>
    <w:rsid w:val="00AB561F"/>
    <w:rsid w:val="00F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1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2020-08-17T02:00:00Z</dcterms:created>
  <dcterms:modified xsi:type="dcterms:W3CDTF">2020-08-17T02:00:00Z</dcterms:modified>
</cp:coreProperties>
</file>